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82" w:rsidRPr="003954B7" w:rsidRDefault="003A6582" w:rsidP="003A6582">
      <w:pPr>
        <w:jc w:val="center"/>
        <w:rPr>
          <w:rFonts w:asciiTheme="majorHAnsi" w:hAnsiTheme="majorHAnsi" w:cstheme="minorHAnsi"/>
          <w:b/>
        </w:rPr>
      </w:pPr>
      <w:r w:rsidRPr="003954B7">
        <w:rPr>
          <w:rFonts w:asciiTheme="majorHAnsi" w:hAnsiTheme="majorHAnsi" w:cstheme="minorHAnsi"/>
          <w:b/>
        </w:rPr>
        <w:t xml:space="preserve">Приглашаем Вас на соборный молебен перед </w:t>
      </w:r>
      <w:r>
        <w:rPr>
          <w:rFonts w:asciiTheme="majorHAnsi" w:hAnsiTheme="majorHAnsi" w:cstheme="minorHAnsi"/>
          <w:b/>
        </w:rPr>
        <w:t xml:space="preserve">Чудотворной </w:t>
      </w:r>
      <w:r w:rsidRPr="003954B7">
        <w:rPr>
          <w:rFonts w:asciiTheme="majorHAnsi" w:hAnsiTheme="majorHAnsi" w:cstheme="minorHAnsi"/>
          <w:b/>
        </w:rPr>
        <w:t>А</w:t>
      </w:r>
      <w:r>
        <w:rPr>
          <w:rFonts w:asciiTheme="majorHAnsi" w:hAnsiTheme="majorHAnsi" w:cstheme="minorHAnsi"/>
          <w:b/>
        </w:rPr>
        <w:t>лбазинской иконой Божией Матери</w:t>
      </w:r>
      <w:r w:rsidRPr="003954B7">
        <w:rPr>
          <w:rFonts w:asciiTheme="majorHAnsi" w:hAnsiTheme="majorHAnsi" w:cstheme="minorHAnsi"/>
          <w:b/>
        </w:rPr>
        <w:t xml:space="preserve"> </w:t>
      </w:r>
    </w:p>
    <w:p w:rsidR="003A6582" w:rsidRDefault="003A6582" w:rsidP="003A6582">
      <w:pPr>
        <w:jc w:val="center"/>
      </w:pPr>
      <w:r>
        <w:rPr>
          <w:rFonts w:ascii="Georgia" w:hAnsi="Georgia"/>
          <w:noProof/>
        </w:rPr>
        <w:drawing>
          <wp:inline distT="0" distB="0" distL="0" distR="0">
            <wp:extent cx="2743200" cy="2954867"/>
            <wp:effectExtent l="19050" t="0" r="0" b="0"/>
            <wp:docPr id="1" name="Рисунок 1" descr="C:\Users\User\Desktop\Албазинская-икона-Божией-Матери-в-ри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базинская-икона-Божией-Матери-в-риз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5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82" w:rsidRPr="007A3ABA" w:rsidRDefault="003A6582" w:rsidP="003A6582">
      <w:pPr>
        <w:spacing w:line="360" w:lineRule="auto"/>
        <w:jc w:val="both"/>
        <w:rPr>
          <w:rFonts w:asciiTheme="majorHAnsi" w:hAnsiTheme="majorHAnsi" w:cstheme="minorHAnsi"/>
        </w:rPr>
      </w:pPr>
      <w:r w:rsidRPr="007A3ABA">
        <w:rPr>
          <w:rFonts w:asciiTheme="majorHAnsi" w:hAnsiTheme="majorHAnsi" w:cstheme="minorHAnsi"/>
        </w:rPr>
        <w:t>Молебен совершается каждую пятницу в 07.00  (утра)  в Благовещенском кафедральном соборе по адресу:</w:t>
      </w:r>
      <w:r>
        <w:rPr>
          <w:rFonts w:asciiTheme="majorHAnsi" w:hAnsiTheme="majorHAnsi" w:cstheme="minorHAnsi"/>
        </w:rPr>
        <w:t xml:space="preserve"> </w:t>
      </w:r>
      <w:proofErr w:type="gramStart"/>
      <w:r w:rsidRPr="003954B7">
        <w:rPr>
          <w:rFonts w:asciiTheme="majorHAnsi" w:hAnsiTheme="majorHAnsi" w:cstheme="minorHAnsi"/>
          <w:b/>
        </w:rPr>
        <w:t>г</w:t>
      </w:r>
      <w:proofErr w:type="gramEnd"/>
      <w:r w:rsidRPr="003954B7">
        <w:rPr>
          <w:rFonts w:asciiTheme="majorHAnsi" w:hAnsiTheme="majorHAnsi" w:cstheme="minorHAnsi"/>
          <w:b/>
        </w:rPr>
        <w:t>. Благовещенск, переулок Рёлочный, 15.</w:t>
      </w:r>
      <w:r>
        <w:rPr>
          <w:rFonts w:asciiTheme="majorHAnsi" w:hAnsiTheme="majorHAnsi" w:cstheme="minorHAnsi"/>
        </w:rPr>
        <w:t xml:space="preserve"> </w:t>
      </w:r>
      <w:r w:rsidRPr="003954B7">
        <w:rPr>
          <w:rFonts w:asciiTheme="majorHAnsi" w:hAnsiTheme="majorHAnsi" w:cstheme="minorHAnsi"/>
          <w:b/>
        </w:rPr>
        <w:t>Тел.: 8(4162) 33-16-24</w:t>
      </w:r>
    </w:p>
    <w:p w:rsidR="003A6582" w:rsidRDefault="003A6582" w:rsidP="003A6582">
      <w:pPr>
        <w:spacing w:line="360" w:lineRule="auto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>
        <w:rPr>
          <w:rFonts w:asciiTheme="majorHAnsi" w:hAnsiTheme="majorHAnsi" w:cstheme="minorHAnsi"/>
          <w:b/>
          <w:i/>
          <w:sz w:val="24"/>
          <w:szCs w:val="24"/>
        </w:rPr>
        <w:t xml:space="preserve">Ждём всех тех, кто помышлял о прерывании беременности или до сих пор думает совершить убийство своего еще не рождённого ребенка! С верой в </w:t>
      </w:r>
      <w:r w:rsidR="006E54C2">
        <w:rPr>
          <w:rFonts w:asciiTheme="majorHAnsi" w:hAnsiTheme="majorHAnsi" w:cstheme="minorHAnsi"/>
          <w:b/>
          <w:i/>
          <w:sz w:val="24"/>
          <w:szCs w:val="24"/>
        </w:rPr>
        <w:t>помощь</w:t>
      </w:r>
      <w:r>
        <w:rPr>
          <w:rFonts w:asciiTheme="majorHAnsi" w:hAnsiTheme="majorHAnsi" w:cstheme="minorHAnsi"/>
          <w:b/>
          <w:i/>
          <w:sz w:val="24"/>
          <w:szCs w:val="24"/>
        </w:rPr>
        <w:t xml:space="preserve"> и </w:t>
      </w:r>
      <w:r w:rsidR="006E54C2">
        <w:rPr>
          <w:rFonts w:asciiTheme="majorHAnsi" w:hAnsiTheme="majorHAnsi" w:cstheme="minorHAnsi"/>
          <w:b/>
          <w:i/>
          <w:sz w:val="24"/>
          <w:szCs w:val="24"/>
        </w:rPr>
        <w:t>вразумление будущих мам по</w:t>
      </w:r>
      <w:r>
        <w:rPr>
          <w:rFonts w:asciiTheme="majorHAnsi" w:hAnsiTheme="majorHAnsi" w:cstheme="minorHAnsi"/>
          <w:b/>
          <w:i/>
          <w:sz w:val="24"/>
          <w:szCs w:val="24"/>
        </w:rPr>
        <w:t>молит</w:t>
      </w:r>
      <w:r w:rsidR="006E54C2">
        <w:rPr>
          <w:rFonts w:asciiTheme="majorHAnsi" w:hAnsiTheme="majorHAnsi" w:cstheme="minorHAnsi"/>
          <w:b/>
          <w:i/>
          <w:sz w:val="24"/>
          <w:szCs w:val="24"/>
        </w:rPr>
        <w:t>ься</w:t>
      </w:r>
      <w:r>
        <w:rPr>
          <w:rFonts w:asciiTheme="majorHAnsi" w:hAnsiTheme="majorHAnsi" w:cstheme="minorHAnsi"/>
          <w:b/>
          <w:i/>
          <w:sz w:val="24"/>
          <w:szCs w:val="24"/>
        </w:rPr>
        <w:t xml:space="preserve"> у Чу</w:t>
      </w:r>
      <w:r w:rsidR="006E54C2">
        <w:rPr>
          <w:rFonts w:asciiTheme="majorHAnsi" w:hAnsiTheme="majorHAnsi" w:cstheme="minorHAnsi"/>
          <w:b/>
          <w:i/>
          <w:sz w:val="24"/>
          <w:szCs w:val="24"/>
        </w:rPr>
        <w:t>дотворного образа Божией Матери Албазинская.</w:t>
      </w:r>
    </w:p>
    <w:p w:rsidR="003A6582" w:rsidRDefault="003A6582" w:rsidP="003A6582">
      <w:pPr>
        <w:spacing w:line="360" w:lineRule="auto"/>
        <w:jc w:val="both"/>
        <w:rPr>
          <w:rFonts w:asciiTheme="majorHAnsi" w:hAnsiTheme="majorHAnsi" w:cstheme="minorHAnsi"/>
          <w:b/>
          <w:i/>
          <w:sz w:val="24"/>
          <w:szCs w:val="24"/>
        </w:rPr>
      </w:pPr>
    </w:p>
    <w:p w:rsidR="003A6582" w:rsidRPr="00BB34F7" w:rsidRDefault="003A6582" w:rsidP="003A6582">
      <w:pPr>
        <w:jc w:val="center"/>
        <w:rPr>
          <w:rFonts w:asciiTheme="majorHAnsi" w:hAnsiTheme="majorHAnsi"/>
          <w:b/>
        </w:rPr>
      </w:pPr>
      <w:r w:rsidRPr="00BB34F7">
        <w:rPr>
          <w:rFonts w:asciiTheme="majorHAnsi" w:hAnsiTheme="majorHAnsi"/>
          <w:b/>
        </w:rPr>
        <w:lastRenderedPageBreak/>
        <w:t>Дорогой читатель!</w:t>
      </w:r>
    </w:p>
    <w:p w:rsidR="003A6582" w:rsidRDefault="003A6582" w:rsidP="003A6582">
      <w:pPr>
        <w:jc w:val="both"/>
        <w:rPr>
          <w:rFonts w:ascii="Georgia" w:hAnsi="Georgia"/>
          <w:sz w:val="18"/>
          <w:szCs w:val="18"/>
        </w:rPr>
      </w:pPr>
      <w:r w:rsidRPr="003954B7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М</w:t>
      </w:r>
      <w:r w:rsidRPr="003954B7">
        <w:rPr>
          <w:rFonts w:ascii="Georgia" w:hAnsi="Georgia"/>
          <w:sz w:val="18"/>
          <w:szCs w:val="18"/>
        </w:rPr>
        <w:t xml:space="preserve">ы приглашаем Вас </w:t>
      </w:r>
      <w:proofErr w:type="gramStart"/>
      <w:r w:rsidRPr="003954B7">
        <w:rPr>
          <w:rFonts w:ascii="Georgia" w:hAnsi="Georgia"/>
          <w:sz w:val="18"/>
          <w:szCs w:val="18"/>
        </w:rPr>
        <w:t>совершить</w:t>
      </w:r>
      <w:proofErr w:type="gramEnd"/>
      <w:r w:rsidRPr="003954B7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паломническую</w:t>
      </w:r>
      <w:r w:rsidRPr="003954B7">
        <w:rPr>
          <w:rFonts w:ascii="Georgia" w:hAnsi="Georgia"/>
          <w:sz w:val="18"/>
          <w:szCs w:val="18"/>
        </w:rPr>
        <w:t xml:space="preserve"> поездку в один из амурских </w:t>
      </w:r>
      <w:r w:rsidRPr="00415C49">
        <w:rPr>
          <w:rFonts w:ascii="Georgia" w:hAnsi="Georgia"/>
          <w:b/>
          <w:sz w:val="18"/>
          <w:szCs w:val="18"/>
        </w:rPr>
        <w:t>монастырей</w:t>
      </w:r>
      <w:r w:rsidRPr="003954B7">
        <w:rPr>
          <w:rFonts w:ascii="Georgia" w:hAnsi="Georgia"/>
          <w:sz w:val="18"/>
          <w:szCs w:val="18"/>
        </w:rPr>
        <w:t xml:space="preserve">. </w:t>
      </w:r>
    </w:p>
    <w:p w:rsidR="003A6582" w:rsidRPr="003954B7" w:rsidRDefault="003A6582" w:rsidP="003A6582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b/>
          <w:color w:val="000000"/>
          <w:sz w:val="18"/>
          <w:szCs w:val="18"/>
          <w:shd w:val="clear" w:color="auto" w:fill="FFFFFF"/>
        </w:rPr>
        <w:t>Паломнические поездки</w:t>
      </w:r>
      <w:r w:rsidRPr="003954B7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 – это уникальная возможность провести время на свежем воздухе с пользой для тела и души, отдохнуть от городской суеты</w:t>
      </w:r>
      <w:r>
        <w:rPr>
          <w:rFonts w:ascii="Georgia" w:hAnsi="Georgia" w:cs="Arial"/>
          <w:color w:val="000000"/>
          <w:sz w:val="18"/>
          <w:szCs w:val="18"/>
          <w:shd w:val="clear" w:color="auto" w:fill="FFFFFF"/>
        </w:rPr>
        <w:t>, реализовать себя в по-настоящему созидательном деле.</w:t>
      </w:r>
      <w:r w:rsidRPr="003954B7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3A6582" w:rsidRPr="004A66DE" w:rsidRDefault="003A6582" w:rsidP="003A6582">
      <w:pPr>
        <w:jc w:val="both"/>
        <w:rPr>
          <w:rStyle w:val="a5"/>
          <w:rFonts w:ascii="Georgia" w:hAnsi="Georgia" w:cs="Arial"/>
          <w:sz w:val="16"/>
          <w:szCs w:val="16"/>
          <w:shd w:val="clear" w:color="auto" w:fill="FFFFFF"/>
        </w:rPr>
      </w:pPr>
      <w:r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Всех желающих мы </w:t>
      </w:r>
      <w:r w:rsidRPr="003954B7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приглашаем в </w:t>
      </w:r>
      <w:r w:rsidRPr="0055228E">
        <w:rPr>
          <w:rStyle w:val="a5"/>
          <w:rFonts w:ascii="Georgia" w:hAnsi="Georgia" w:cs="Arial"/>
          <w:sz w:val="18"/>
          <w:szCs w:val="18"/>
          <w:shd w:val="clear" w:color="auto" w:fill="FFFFFF"/>
        </w:rPr>
        <w:t>Свято-Троицкий мужской епархиальный монастырь:</w:t>
      </w:r>
      <w:r w:rsidRPr="003954B7">
        <w:rPr>
          <w:rStyle w:val="a5"/>
          <w:rFonts w:ascii="Georgia" w:hAnsi="Georgia" w:cs="Arial"/>
          <w:sz w:val="18"/>
          <w:szCs w:val="18"/>
          <w:shd w:val="clear" w:color="auto" w:fill="FFFFFF"/>
        </w:rPr>
        <w:t xml:space="preserve"> </w:t>
      </w:r>
      <w:r w:rsidRPr="004A66DE">
        <w:rPr>
          <w:rStyle w:val="a5"/>
          <w:rFonts w:ascii="Georgia" w:hAnsi="Georgia" w:cs="Arial"/>
          <w:sz w:val="18"/>
          <w:szCs w:val="18"/>
          <w:shd w:val="clear" w:color="auto" w:fill="FFFFFF"/>
        </w:rPr>
        <w:t xml:space="preserve">с. </w:t>
      </w:r>
      <w:proofErr w:type="gramStart"/>
      <w:r w:rsidRPr="004A66DE">
        <w:rPr>
          <w:rStyle w:val="a5"/>
          <w:rFonts w:ascii="Georgia" w:hAnsi="Georgia" w:cs="Arial"/>
          <w:sz w:val="18"/>
          <w:szCs w:val="18"/>
          <w:shd w:val="clear" w:color="auto" w:fill="FFFFFF"/>
        </w:rPr>
        <w:t>Троицкое</w:t>
      </w:r>
      <w:proofErr w:type="gramEnd"/>
      <w:r w:rsidRPr="004A66DE">
        <w:rPr>
          <w:rStyle w:val="a5"/>
          <w:rFonts w:ascii="Georgia" w:hAnsi="Georgia" w:cs="Arial"/>
          <w:sz w:val="18"/>
          <w:szCs w:val="18"/>
          <w:shd w:val="clear" w:color="auto" w:fill="FFFFFF"/>
        </w:rPr>
        <w:t>, ул. Комсомольская 15, тел.: 8924-448-9039</w:t>
      </w:r>
    </w:p>
    <w:p w:rsidR="003A6582" w:rsidRPr="00BB34F7" w:rsidRDefault="003A6582" w:rsidP="003A6582">
      <w:pPr>
        <w:pStyle w:val="a6"/>
        <w:shd w:val="clear" w:color="auto" w:fill="FFFFFF"/>
        <w:spacing w:before="0" w:beforeAutospacing="0" w:after="315" w:afterAutospacing="0" w:line="276" w:lineRule="auto"/>
        <w:rPr>
          <w:rFonts w:ascii="Georgia" w:hAnsi="Georgia" w:cs="Arial"/>
          <w:b/>
          <w:bCs/>
          <w:sz w:val="18"/>
          <w:szCs w:val="18"/>
        </w:rPr>
      </w:pPr>
      <w:r w:rsidRPr="003954B7">
        <w:rPr>
          <w:rStyle w:val="a5"/>
          <w:rFonts w:ascii="Georgia" w:hAnsi="Georgia" w:cs="Arial"/>
          <w:sz w:val="18"/>
          <w:szCs w:val="18"/>
        </w:rPr>
        <w:t>Маршрут проезда</w:t>
      </w:r>
      <w:r>
        <w:rPr>
          <w:rStyle w:val="a5"/>
          <w:rFonts w:ascii="Georgia" w:hAnsi="Georgia" w:cs="Arial"/>
          <w:sz w:val="18"/>
          <w:szCs w:val="18"/>
        </w:rPr>
        <w:t xml:space="preserve">: </w:t>
      </w:r>
      <w:proofErr w:type="gramStart"/>
      <w:r w:rsidRPr="003954B7">
        <w:rPr>
          <w:rFonts w:ascii="Georgia" w:hAnsi="Georgia" w:cs="Arial"/>
          <w:sz w:val="18"/>
          <w:szCs w:val="18"/>
        </w:rPr>
        <w:t>Общая длина: 94 км, среднее время в пути: 2 ч</w:t>
      </w:r>
      <w:r>
        <w:rPr>
          <w:rFonts w:ascii="Georgia" w:hAnsi="Georgia" w:cs="Arial"/>
          <w:sz w:val="18"/>
          <w:szCs w:val="18"/>
        </w:rPr>
        <w:t>.</w:t>
      </w:r>
      <w:r>
        <w:rPr>
          <w:rFonts w:ascii="Georgia" w:hAnsi="Georgia" w:cs="Arial"/>
          <w:b/>
          <w:bCs/>
          <w:sz w:val="18"/>
          <w:szCs w:val="18"/>
        </w:rPr>
        <w:t xml:space="preserve"> </w:t>
      </w:r>
      <w:r w:rsidRPr="003954B7">
        <w:rPr>
          <w:rFonts w:ascii="Georgia" w:hAnsi="Georgia" w:cs="Arial"/>
          <w:sz w:val="18"/>
          <w:szCs w:val="18"/>
          <w:u w:val="single"/>
        </w:rPr>
        <w:t>А.Новотроицкое шоссе</w:t>
      </w:r>
      <w:r w:rsidRPr="003954B7">
        <w:rPr>
          <w:rStyle w:val="apple-converted-space"/>
          <w:rFonts w:ascii="Georgia" w:hAnsi="Georgia" w:cs="Arial"/>
          <w:sz w:val="18"/>
          <w:szCs w:val="18"/>
        </w:rPr>
        <w:t> </w:t>
      </w:r>
      <w:r w:rsidRPr="003954B7">
        <w:rPr>
          <w:rFonts w:ascii="Georgia" w:hAnsi="Georgia" w:cs="Arial"/>
          <w:sz w:val="18"/>
          <w:szCs w:val="18"/>
        </w:rPr>
        <w:t>(Благовещенск)</w:t>
      </w:r>
      <w:r w:rsidRPr="003954B7">
        <w:rPr>
          <w:rFonts w:ascii="Georgia" w:hAnsi="Georgia" w:cs="Arial"/>
          <w:sz w:val="18"/>
          <w:szCs w:val="18"/>
        </w:rPr>
        <w:br/>
        <w:t>Въезд на перекресток с круговым движением, Магистральная улица, 160 м</w:t>
      </w:r>
      <w:r w:rsidRPr="003954B7">
        <w:rPr>
          <w:rFonts w:ascii="Georgia" w:hAnsi="Georgia" w:cs="Arial"/>
          <w:sz w:val="18"/>
          <w:szCs w:val="18"/>
        </w:rPr>
        <w:br/>
        <w:t>Съезд с перекрестка с круговым движением, Магистральная улица, 54 м</w:t>
      </w:r>
      <w:r w:rsidRPr="003954B7">
        <w:rPr>
          <w:rFonts w:ascii="Georgia" w:hAnsi="Georgia" w:cs="Arial"/>
          <w:sz w:val="18"/>
          <w:szCs w:val="18"/>
        </w:rPr>
        <w:br/>
        <w:t>Магистральная улица, 3,1 км</w:t>
      </w:r>
      <w:r w:rsidRPr="003954B7">
        <w:rPr>
          <w:rFonts w:ascii="Georgia" w:hAnsi="Georgia" w:cs="Arial"/>
          <w:sz w:val="18"/>
          <w:szCs w:val="18"/>
        </w:rPr>
        <w:br/>
        <w:t>Р-461, 13 км</w:t>
      </w:r>
      <w:r w:rsidRPr="003954B7">
        <w:rPr>
          <w:rFonts w:ascii="Georgia" w:hAnsi="Georgia" w:cs="Arial"/>
          <w:sz w:val="18"/>
          <w:szCs w:val="18"/>
        </w:rPr>
        <w:br/>
        <w:t>Налево, 21 км</w:t>
      </w:r>
      <w:r w:rsidRPr="003954B7">
        <w:rPr>
          <w:rFonts w:ascii="Georgia" w:hAnsi="Georgia" w:cs="Arial"/>
          <w:sz w:val="18"/>
          <w:szCs w:val="18"/>
        </w:rPr>
        <w:br/>
        <w:t>Налево, 27 км</w:t>
      </w:r>
      <w:r w:rsidRPr="003954B7">
        <w:rPr>
          <w:rFonts w:ascii="Georgia" w:hAnsi="Georgia" w:cs="Arial"/>
          <w:sz w:val="18"/>
          <w:szCs w:val="18"/>
        </w:rPr>
        <w:br/>
        <w:t>Направо, Р-469, 12 км</w:t>
      </w:r>
      <w:r w:rsidRPr="003954B7">
        <w:rPr>
          <w:rFonts w:ascii="Georgia" w:hAnsi="Georgia" w:cs="Arial"/>
          <w:sz w:val="18"/>
          <w:szCs w:val="18"/>
        </w:rPr>
        <w:br/>
        <w:t>Налево, 9,8 км</w:t>
      </w:r>
      <w:r w:rsidRPr="003954B7">
        <w:rPr>
          <w:rFonts w:ascii="Georgia" w:hAnsi="Georgia" w:cs="Arial"/>
          <w:sz w:val="18"/>
          <w:szCs w:val="18"/>
        </w:rPr>
        <w:br/>
        <w:t>Направо, 8,1 км</w:t>
      </w:r>
      <w:proofErr w:type="gramEnd"/>
    </w:p>
    <w:p w:rsidR="003A6582" w:rsidRDefault="003A6582" w:rsidP="003A6582">
      <w:pPr>
        <w:pStyle w:val="a6"/>
        <w:shd w:val="clear" w:color="auto" w:fill="FFFFFF"/>
        <w:spacing w:before="0" w:beforeAutospacing="0" w:after="315" w:afterAutospacing="0" w:line="276" w:lineRule="auto"/>
        <w:jc w:val="both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Также  приглашаем  в Епархиальный Женский Монастырь Албазинской иконы Божией Матери «Слово плоть Бысть»: </w:t>
      </w:r>
      <w:r w:rsidRPr="004A66DE">
        <w:rPr>
          <w:rFonts w:ascii="Georgia" w:hAnsi="Georgia" w:cs="Arial"/>
          <w:b/>
          <w:sz w:val="18"/>
          <w:szCs w:val="18"/>
        </w:rPr>
        <w:t>с. Среднебелая, ул. Лазо  15, тел.: 8929-477-4612</w:t>
      </w:r>
    </w:p>
    <w:p w:rsidR="003A6582" w:rsidRPr="008F0E5C" w:rsidRDefault="003A6582" w:rsidP="003A6582">
      <w:pPr>
        <w:rPr>
          <w:rFonts w:asciiTheme="majorHAnsi" w:hAnsiTheme="majorHAnsi"/>
        </w:rPr>
      </w:pPr>
      <w:r w:rsidRPr="003954B7">
        <w:rPr>
          <w:rStyle w:val="a5"/>
          <w:rFonts w:ascii="Georgia" w:hAnsi="Georgia" w:cs="Arial"/>
          <w:sz w:val="18"/>
          <w:szCs w:val="18"/>
        </w:rPr>
        <w:t>Маршрут проезда</w:t>
      </w:r>
      <w:r>
        <w:rPr>
          <w:rStyle w:val="a5"/>
          <w:rFonts w:ascii="Georgia" w:hAnsi="Georgia" w:cs="Arial"/>
          <w:sz w:val="18"/>
          <w:szCs w:val="18"/>
        </w:rPr>
        <w:t xml:space="preserve">: </w:t>
      </w:r>
      <w:proofErr w:type="gramStart"/>
      <w:r w:rsidRPr="003954B7">
        <w:rPr>
          <w:rFonts w:ascii="Georgia" w:hAnsi="Georgia" w:cs="Arial"/>
          <w:sz w:val="18"/>
          <w:szCs w:val="18"/>
        </w:rPr>
        <w:t xml:space="preserve">Общая длина: </w:t>
      </w:r>
      <w:r>
        <w:rPr>
          <w:rFonts w:ascii="Georgia" w:hAnsi="Georgia" w:cs="Arial"/>
          <w:sz w:val="18"/>
          <w:szCs w:val="18"/>
        </w:rPr>
        <w:t>78</w:t>
      </w:r>
      <w:r w:rsidRPr="003954B7">
        <w:rPr>
          <w:rFonts w:ascii="Georgia" w:hAnsi="Georgia" w:cs="Arial"/>
          <w:sz w:val="18"/>
          <w:szCs w:val="18"/>
        </w:rPr>
        <w:t xml:space="preserve"> км, среднее время в пути: </w:t>
      </w:r>
      <w:r>
        <w:rPr>
          <w:rFonts w:ascii="Georgia" w:hAnsi="Georgia" w:cs="Arial"/>
          <w:sz w:val="18"/>
          <w:szCs w:val="18"/>
        </w:rPr>
        <w:t>1</w:t>
      </w:r>
      <w:r w:rsidRPr="003954B7">
        <w:rPr>
          <w:rFonts w:ascii="Georgia" w:hAnsi="Georgia" w:cs="Arial"/>
          <w:sz w:val="18"/>
          <w:szCs w:val="18"/>
        </w:rPr>
        <w:t xml:space="preserve"> ч</w:t>
      </w:r>
      <w:r>
        <w:rPr>
          <w:rFonts w:ascii="Georgia" w:hAnsi="Georgia" w:cs="Arial"/>
          <w:sz w:val="18"/>
          <w:szCs w:val="18"/>
        </w:rPr>
        <w:t>. 30 мин.</w:t>
      </w:r>
      <w:r>
        <w:rPr>
          <w:rFonts w:ascii="Georgia" w:hAnsi="Georgia" w:cs="Arial"/>
          <w:b/>
          <w:bCs/>
          <w:sz w:val="18"/>
          <w:szCs w:val="18"/>
        </w:rPr>
        <w:t xml:space="preserve">  </w:t>
      </w:r>
      <w:r w:rsidRPr="003954B7">
        <w:rPr>
          <w:rFonts w:ascii="Georgia" w:hAnsi="Georgia" w:cs="Arial"/>
          <w:sz w:val="18"/>
          <w:szCs w:val="18"/>
          <w:u w:val="single"/>
        </w:rPr>
        <w:t>А.Новотроицкое шоссе</w:t>
      </w:r>
      <w:r w:rsidRPr="003954B7">
        <w:rPr>
          <w:rStyle w:val="apple-converted-space"/>
          <w:rFonts w:ascii="Georgia" w:hAnsi="Georgia" w:cs="Arial"/>
          <w:sz w:val="18"/>
          <w:szCs w:val="18"/>
        </w:rPr>
        <w:t> </w:t>
      </w:r>
      <w:r w:rsidRPr="003954B7">
        <w:rPr>
          <w:rFonts w:ascii="Georgia" w:hAnsi="Georgia" w:cs="Arial"/>
          <w:sz w:val="18"/>
          <w:szCs w:val="18"/>
        </w:rPr>
        <w:t>(Благовещенск)</w:t>
      </w:r>
      <w:r w:rsidRPr="003954B7">
        <w:rPr>
          <w:rFonts w:ascii="Georgia" w:hAnsi="Georgia" w:cs="Arial"/>
          <w:sz w:val="18"/>
          <w:szCs w:val="18"/>
        </w:rPr>
        <w:br/>
        <w:t>Въезд на перекресток с круговым движением, Магистральная улица, 160 м</w:t>
      </w:r>
      <w:r w:rsidRPr="003954B7">
        <w:rPr>
          <w:rFonts w:ascii="Georgia" w:hAnsi="Georgia" w:cs="Arial"/>
          <w:sz w:val="18"/>
          <w:szCs w:val="18"/>
        </w:rPr>
        <w:br/>
        <w:t>Съезд с перекрестка с круговым движением, Магистральная улица, 54 м</w:t>
      </w:r>
      <w:r w:rsidRPr="003954B7">
        <w:rPr>
          <w:rFonts w:ascii="Georgia" w:hAnsi="Georgia" w:cs="Arial"/>
          <w:sz w:val="18"/>
          <w:szCs w:val="18"/>
        </w:rPr>
        <w:br/>
        <w:t>Магистральная улица, 3,1 км</w:t>
      </w:r>
      <w:r w:rsidRPr="003954B7">
        <w:rPr>
          <w:rFonts w:ascii="Georgia" w:hAnsi="Georgia" w:cs="Arial"/>
          <w:sz w:val="18"/>
          <w:szCs w:val="18"/>
        </w:rPr>
        <w:br/>
        <w:t>Р-461, 13 км</w:t>
      </w:r>
      <w:r w:rsidRPr="003954B7">
        <w:rPr>
          <w:rFonts w:ascii="Georgia" w:hAnsi="Georgia" w:cs="Arial"/>
          <w:sz w:val="18"/>
          <w:szCs w:val="18"/>
        </w:rPr>
        <w:br/>
        <w:t>Налево, 21 км</w:t>
      </w:r>
      <w:r w:rsidRPr="003954B7">
        <w:rPr>
          <w:rFonts w:ascii="Georgia" w:hAnsi="Georgia" w:cs="Arial"/>
          <w:sz w:val="18"/>
          <w:szCs w:val="18"/>
        </w:rPr>
        <w:br/>
        <w:t>Налево, 27 км</w:t>
      </w:r>
      <w:r w:rsidRPr="003954B7">
        <w:rPr>
          <w:rFonts w:ascii="Georgia" w:hAnsi="Georgia" w:cs="Arial"/>
          <w:sz w:val="18"/>
          <w:szCs w:val="18"/>
        </w:rPr>
        <w:br/>
        <w:t>Направо, Р-469, 1</w:t>
      </w:r>
      <w:r>
        <w:rPr>
          <w:rFonts w:ascii="Georgia" w:hAnsi="Georgia" w:cs="Arial"/>
          <w:sz w:val="18"/>
          <w:szCs w:val="18"/>
        </w:rPr>
        <w:t>1</w:t>
      </w:r>
      <w:r w:rsidRPr="003954B7">
        <w:rPr>
          <w:rFonts w:ascii="Georgia" w:hAnsi="Georgia" w:cs="Arial"/>
          <w:sz w:val="18"/>
          <w:szCs w:val="18"/>
        </w:rPr>
        <w:t xml:space="preserve"> км</w:t>
      </w:r>
      <w:proofErr w:type="gramEnd"/>
    </w:p>
    <w:p w:rsidR="003A6582" w:rsidRPr="00FA185A" w:rsidRDefault="003A6582" w:rsidP="003A6582">
      <w:pPr>
        <w:spacing w:line="360" w:lineRule="auto"/>
        <w:jc w:val="both"/>
        <w:rPr>
          <w:rFonts w:asciiTheme="majorHAnsi" w:hAnsiTheme="majorHAnsi" w:cstheme="minorHAnsi"/>
          <w:b/>
          <w:i/>
          <w:sz w:val="24"/>
          <w:szCs w:val="24"/>
        </w:rPr>
      </w:pPr>
    </w:p>
    <w:p w:rsidR="003A6582" w:rsidRPr="00390440" w:rsidRDefault="003A6582" w:rsidP="003A6582">
      <w:pPr>
        <w:spacing w:line="240" w:lineRule="auto"/>
        <w:jc w:val="center"/>
        <w:rPr>
          <w:rFonts w:eastAsia="DFKai-SB"/>
          <w:sz w:val="24"/>
          <w:szCs w:val="24"/>
        </w:rPr>
      </w:pPr>
      <w:r w:rsidRPr="00390440">
        <w:rPr>
          <w:rFonts w:eastAsia="DFKai-SB"/>
          <w:sz w:val="24"/>
          <w:szCs w:val="24"/>
        </w:rPr>
        <w:lastRenderedPageBreak/>
        <w:t>По благословению Епископа</w:t>
      </w:r>
    </w:p>
    <w:p w:rsidR="003A6582" w:rsidRPr="00390440" w:rsidRDefault="003A6582" w:rsidP="003A6582">
      <w:pPr>
        <w:spacing w:line="240" w:lineRule="auto"/>
        <w:jc w:val="center"/>
        <w:rPr>
          <w:rFonts w:eastAsia="DFKai-SB"/>
          <w:sz w:val="24"/>
          <w:szCs w:val="24"/>
        </w:rPr>
      </w:pPr>
      <w:r w:rsidRPr="00390440">
        <w:rPr>
          <w:rFonts w:eastAsia="DFKai-SB"/>
          <w:sz w:val="24"/>
          <w:szCs w:val="24"/>
        </w:rPr>
        <w:t xml:space="preserve"> Благовещенского и Тындинского Лукиана</w:t>
      </w:r>
    </w:p>
    <w:p w:rsidR="00241D6F" w:rsidRDefault="00241D6F"/>
    <w:p w:rsidR="003A6582" w:rsidRDefault="003A6582"/>
    <w:p w:rsidR="003A6582" w:rsidRPr="003A6582" w:rsidRDefault="003A6582" w:rsidP="003A6582">
      <w:pPr>
        <w:jc w:val="center"/>
        <w:rPr>
          <w:rFonts w:asciiTheme="majorHAnsi" w:hAnsiTheme="majorHAnsi"/>
          <w:b/>
          <w:sz w:val="40"/>
          <w:szCs w:val="40"/>
        </w:rPr>
      </w:pPr>
      <w:r w:rsidRPr="003A6582">
        <w:rPr>
          <w:rFonts w:asciiTheme="majorHAnsi" w:hAnsiTheme="majorHAnsi"/>
          <w:b/>
          <w:sz w:val="40"/>
          <w:szCs w:val="40"/>
        </w:rPr>
        <w:t>Аборт – оружие массового уничтожения</w:t>
      </w:r>
    </w:p>
    <w:p w:rsidR="003A6582" w:rsidRDefault="003A6582" w:rsidP="003A6582">
      <w:pPr>
        <w:jc w:val="center"/>
      </w:pPr>
      <w:r>
        <w:rPr>
          <w:noProof/>
        </w:rPr>
        <w:drawing>
          <wp:inline distT="0" distB="0" distL="0" distR="0">
            <wp:extent cx="3162778" cy="2362200"/>
            <wp:effectExtent l="19050" t="0" r="0" b="0"/>
            <wp:docPr id="4" name="Рисунок 3" descr="D:\МИССИОНЕРСКИЙ ОТДЕЛ\Наши Буклеты\Аборты\Фото для листовок\1434161824_kak-prervat-beremennost-do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ИССИОНЕРСКИЙ ОТДЕЛ\Наши Буклеты\Аборты\Фото для листовок\1434161824_kak-prervat-beremennost-doma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56" cy="236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82" w:rsidRDefault="003A6582" w:rsidP="003A6582">
      <w:pPr>
        <w:jc w:val="center"/>
      </w:pPr>
    </w:p>
    <w:p w:rsidR="003A6582" w:rsidRDefault="003A6582" w:rsidP="003A6582">
      <w:pPr>
        <w:jc w:val="center"/>
      </w:pPr>
    </w:p>
    <w:p w:rsidR="003A6582" w:rsidRDefault="003A6582" w:rsidP="003A6582"/>
    <w:p w:rsidR="003A6582" w:rsidRPr="00BF45AA" w:rsidRDefault="003A6582" w:rsidP="003A6582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BF45AA">
        <w:rPr>
          <w:rFonts w:asciiTheme="majorHAnsi" w:hAnsiTheme="majorHAnsi"/>
          <w:sz w:val="28"/>
          <w:szCs w:val="28"/>
        </w:rPr>
        <w:t>Миссионерский отдел</w:t>
      </w:r>
    </w:p>
    <w:p w:rsidR="003A6582" w:rsidRPr="00BF45AA" w:rsidRDefault="003A6582" w:rsidP="003A6582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BF45AA">
        <w:rPr>
          <w:rFonts w:asciiTheme="majorHAnsi" w:hAnsiTheme="majorHAnsi"/>
          <w:sz w:val="28"/>
          <w:szCs w:val="28"/>
        </w:rPr>
        <w:t>Благовещенской Епархии</w:t>
      </w:r>
    </w:p>
    <w:p w:rsidR="003A6582" w:rsidRPr="00616445" w:rsidRDefault="003A6582" w:rsidP="003A6582">
      <w:pPr>
        <w:spacing w:line="240" w:lineRule="auto"/>
        <w:jc w:val="center"/>
        <w:rPr>
          <w:rFonts w:ascii="Georgia" w:hAnsi="Georgia"/>
          <w:b/>
          <w:sz w:val="16"/>
          <w:szCs w:val="16"/>
        </w:rPr>
      </w:pPr>
      <w:r w:rsidRPr="00CF1918">
        <w:rPr>
          <w:rFonts w:ascii="Georgia" w:hAnsi="Georgia"/>
          <w:b/>
          <w:sz w:val="16"/>
          <w:szCs w:val="16"/>
          <w:lang w:val="en-US"/>
        </w:rPr>
        <w:t>http</w:t>
      </w:r>
      <w:r w:rsidRPr="00616445">
        <w:rPr>
          <w:rFonts w:ascii="Georgia" w:hAnsi="Georgia"/>
          <w:b/>
          <w:sz w:val="16"/>
          <w:szCs w:val="16"/>
        </w:rPr>
        <w:t xml:space="preserve">:// </w:t>
      </w:r>
      <w:r w:rsidRPr="00CF1918">
        <w:rPr>
          <w:rFonts w:ascii="Georgia" w:hAnsi="Georgia"/>
          <w:b/>
          <w:sz w:val="16"/>
          <w:szCs w:val="16"/>
          <w:lang w:val="en-US"/>
        </w:rPr>
        <w:t>mission</w:t>
      </w:r>
      <w:r w:rsidRPr="00616445">
        <w:rPr>
          <w:rFonts w:ascii="Georgia" w:hAnsi="Georgia"/>
          <w:b/>
          <w:sz w:val="16"/>
          <w:szCs w:val="16"/>
        </w:rPr>
        <w:t>.</w:t>
      </w:r>
      <w:r w:rsidRPr="00CF1918">
        <w:rPr>
          <w:rFonts w:ascii="Georgia" w:hAnsi="Georgia"/>
          <w:b/>
          <w:sz w:val="16"/>
          <w:szCs w:val="16"/>
          <w:lang w:val="en-US"/>
        </w:rPr>
        <w:t>blaginform</w:t>
      </w:r>
      <w:r w:rsidRPr="00616445">
        <w:rPr>
          <w:rFonts w:ascii="Georgia" w:hAnsi="Georgia"/>
          <w:b/>
          <w:sz w:val="16"/>
          <w:szCs w:val="16"/>
        </w:rPr>
        <w:t>.</w:t>
      </w:r>
      <w:proofErr w:type="spellStart"/>
      <w:r w:rsidRPr="00CF1918">
        <w:rPr>
          <w:rFonts w:ascii="Georgia" w:hAnsi="Georgia"/>
          <w:b/>
          <w:sz w:val="16"/>
          <w:szCs w:val="16"/>
          <w:lang w:val="en-US"/>
        </w:rPr>
        <w:t>ru</w:t>
      </w:r>
      <w:proofErr w:type="spellEnd"/>
      <w:r w:rsidRPr="00616445">
        <w:rPr>
          <w:rFonts w:ascii="Georgia" w:hAnsi="Georgia"/>
          <w:b/>
          <w:sz w:val="16"/>
          <w:szCs w:val="16"/>
        </w:rPr>
        <w:t>/</w:t>
      </w:r>
    </w:p>
    <w:p w:rsidR="003A6582" w:rsidRPr="00CF1918" w:rsidRDefault="003A6582" w:rsidP="003A6582">
      <w:pPr>
        <w:spacing w:line="240" w:lineRule="auto"/>
        <w:jc w:val="center"/>
        <w:rPr>
          <w:rFonts w:ascii="Georgia" w:hAnsi="Georgia"/>
          <w:b/>
          <w:sz w:val="16"/>
          <w:szCs w:val="16"/>
          <w:lang w:val="en-US"/>
        </w:rPr>
      </w:pPr>
      <w:proofErr w:type="gramStart"/>
      <w:r w:rsidRPr="00CF1918">
        <w:rPr>
          <w:rFonts w:ascii="Georgia" w:hAnsi="Georgia"/>
          <w:b/>
          <w:sz w:val="16"/>
          <w:szCs w:val="16"/>
          <w:lang w:val="en-US"/>
        </w:rPr>
        <w:t>e-mail</w:t>
      </w:r>
      <w:proofErr w:type="gramEnd"/>
      <w:r w:rsidRPr="00CF1918">
        <w:rPr>
          <w:rFonts w:ascii="Georgia" w:hAnsi="Georgia"/>
          <w:b/>
          <w:sz w:val="16"/>
          <w:szCs w:val="16"/>
          <w:lang w:val="en-US"/>
        </w:rPr>
        <w:t>: amurmission@gmail.com</w:t>
      </w:r>
    </w:p>
    <w:p w:rsidR="003A6582" w:rsidRPr="00AC191D" w:rsidRDefault="003A6582" w:rsidP="003A6582">
      <w:pPr>
        <w:spacing w:line="240" w:lineRule="auto"/>
        <w:jc w:val="center"/>
        <w:rPr>
          <w:rFonts w:ascii="Georgia" w:hAnsi="Georgia"/>
          <w:b/>
          <w:sz w:val="16"/>
          <w:szCs w:val="16"/>
          <w:lang w:val="en-US"/>
        </w:rPr>
      </w:pPr>
      <w:r w:rsidRPr="00CF1918">
        <w:rPr>
          <w:rFonts w:ascii="Georgia" w:hAnsi="Georgia"/>
          <w:b/>
          <w:sz w:val="16"/>
          <w:szCs w:val="16"/>
        </w:rPr>
        <w:t>Тел</w:t>
      </w:r>
      <w:r w:rsidRPr="00CF1918">
        <w:rPr>
          <w:rFonts w:ascii="Georgia" w:hAnsi="Georgia"/>
          <w:b/>
          <w:sz w:val="16"/>
          <w:szCs w:val="16"/>
          <w:lang w:val="en-US"/>
        </w:rPr>
        <w:t>.:  8(4162) 77-11-26</w:t>
      </w:r>
    </w:p>
    <w:p w:rsidR="003A6582" w:rsidRPr="00AC191D" w:rsidRDefault="003A6582" w:rsidP="003A6582">
      <w:pPr>
        <w:spacing w:line="240" w:lineRule="auto"/>
        <w:jc w:val="center"/>
        <w:rPr>
          <w:rFonts w:ascii="Georgia" w:hAnsi="Georgia"/>
          <w:b/>
          <w:sz w:val="16"/>
          <w:szCs w:val="16"/>
          <w:lang w:val="en-US"/>
        </w:rPr>
      </w:pPr>
    </w:p>
    <w:p w:rsidR="004641A8" w:rsidRDefault="004641A8" w:rsidP="005A3229">
      <w:pPr>
        <w:tabs>
          <w:tab w:val="num" w:pos="0"/>
        </w:tabs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4641A8">
        <w:rPr>
          <w:rFonts w:asciiTheme="majorHAnsi" w:hAnsiTheme="majorHAnsi"/>
          <w:b/>
          <w:sz w:val="20"/>
          <w:szCs w:val="20"/>
        </w:rPr>
        <w:lastRenderedPageBreak/>
        <w:t>НЕКОТОРЫЕ ЦИФРЫ И ФАКТЫ:</w:t>
      </w:r>
    </w:p>
    <w:p w:rsidR="00AC191D" w:rsidRPr="004641A8" w:rsidRDefault="00AC191D" w:rsidP="005A3229">
      <w:pPr>
        <w:tabs>
          <w:tab w:val="num" w:pos="0"/>
        </w:tabs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3133725" cy="1562100"/>
            <wp:effectExtent l="19050" t="0" r="9525" b="0"/>
            <wp:docPr id="3" name="Рисунок 1" descr="D:\МИССИОНЕРСКИЙ ОТДЕЛ\Наши Буклеты\Аборты\Апрель 2016\Фото для листовок\7290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ССИОНЕРСКИЙ ОТДЕЛ\Наши Буклеты\Аборты\Апрель 2016\Фото для листовок\72903_origin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A8" w:rsidRPr="004641A8" w:rsidRDefault="004641A8" w:rsidP="005A3229">
      <w:pPr>
        <w:tabs>
          <w:tab w:val="num" w:pos="0"/>
          <w:tab w:val="left" w:pos="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4641A8">
        <w:rPr>
          <w:rFonts w:ascii="Georgia" w:hAnsi="Georgia"/>
          <w:sz w:val="20"/>
          <w:szCs w:val="20"/>
        </w:rPr>
        <w:t>По официальным данным Росстата в России в 201</w:t>
      </w:r>
      <w:r>
        <w:rPr>
          <w:rFonts w:ascii="Georgia" w:hAnsi="Georgia"/>
          <w:sz w:val="20"/>
          <w:szCs w:val="20"/>
        </w:rPr>
        <w:t>3</w:t>
      </w:r>
      <w:r w:rsidRPr="004641A8">
        <w:rPr>
          <w:rFonts w:ascii="Georgia" w:hAnsi="Georgia"/>
          <w:sz w:val="20"/>
          <w:szCs w:val="20"/>
        </w:rPr>
        <w:t xml:space="preserve">г. совершено </w:t>
      </w:r>
      <w:r w:rsidRPr="00AC191D">
        <w:rPr>
          <w:rFonts w:ascii="Georgia" w:eastAsia="Times New Roman" w:hAnsi="Georgia" w:cs="Arial"/>
          <w:b/>
          <w:color w:val="FF0000"/>
          <w:sz w:val="18"/>
          <w:szCs w:val="18"/>
        </w:rPr>
        <w:t>1</w:t>
      </w:r>
      <w:r w:rsidRPr="00AC191D">
        <w:rPr>
          <w:rFonts w:ascii="Georgia" w:eastAsia="Times New Roman" w:hAnsi="Georgia" w:cs="Arial"/>
          <w:sz w:val="18"/>
          <w:szCs w:val="18"/>
        </w:rPr>
        <w:t xml:space="preserve"> </w:t>
      </w:r>
      <w:r w:rsidRPr="00AC191D">
        <w:rPr>
          <w:rFonts w:ascii="Georgia" w:eastAsia="Times New Roman" w:hAnsi="Georgia" w:cs="Arial"/>
          <w:b/>
          <w:color w:val="FF0000"/>
          <w:sz w:val="18"/>
          <w:szCs w:val="18"/>
        </w:rPr>
        <w:t>млн. 124 тыс. 880 абортов</w:t>
      </w:r>
      <w:r w:rsidR="00AC191D">
        <w:rPr>
          <w:rFonts w:ascii="Georgia" w:eastAsia="Times New Roman" w:hAnsi="Georgia" w:cs="Arial"/>
          <w:b/>
          <w:color w:val="FF0000"/>
          <w:sz w:val="18"/>
          <w:szCs w:val="18"/>
        </w:rPr>
        <w:t>.</w:t>
      </w:r>
    </w:p>
    <w:p w:rsidR="004641A8" w:rsidRPr="004641A8" w:rsidRDefault="004641A8" w:rsidP="005A3229">
      <w:pPr>
        <w:tabs>
          <w:tab w:val="num" w:pos="0"/>
          <w:tab w:val="left" w:pos="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4641A8">
        <w:rPr>
          <w:rFonts w:ascii="Georgia" w:eastAsia="Times New Roman" w:hAnsi="Georgia" w:cs="Arial"/>
          <w:sz w:val="20"/>
          <w:szCs w:val="20"/>
        </w:rPr>
        <w:t>В Приамурье в 20</w:t>
      </w:r>
      <w:r w:rsidR="00AC191D">
        <w:rPr>
          <w:rFonts w:ascii="Georgia" w:eastAsia="Times New Roman" w:hAnsi="Georgia" w:cs="Arial"/>
          <w:sz w:val="20"/>
          <w:szCs w:val="20"/>
        </w:rPr>
        <w:t>11</w:t>
      </w:r>
      <w:r w:rsidRPr="004641A8">
        <w:rPr>
          <w:rFonts w:ascii="Georgia" w:eastAsia="Times New Roman" w:hAnsi="Georgia" w:cs="Arial"/>
          <w:sz w:val="20"/>
          <w:szCs w:val="20"/>
        </w:rPr>
        <w:t xml:space="preserve"> г. совершено </w:t>
      </w:r>
      <w:r w:rsidRPr="00AC191D">
        <w:rPr>
          <w:rFonts w:ascii="Georgia" w:eastAsia="Times New Roman" w:hAnsi="Georgia" w:cs="Arial"/>
          <w:b/>
          <w:color w:val="FF0000"/>
          <w:sz w:val="18"/>
          <w:szCs w:val="18"/>
        </w:rPr>
        <w:t>10 тыс. 795 абортов.</w:t>
      </w:r>
    </w:p>
    <w:p w:rsidR="004641A8" w:rsidRPr="004641A8" w:rsidRDefault="004641A8" w:rsidP="005A3229">
      <w:pPr>
        <w:tabs>
          <w:tab w:val="num" w:pos="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4641A8">
        <w:rPr>
          <w:rFonts w:ascii="Georgia" w:hAnsi="Georgia"/>
          <w:sz w:val="20"/>
          <w:szCs w:val="20"/>
        </w:rPr>
        <w:t>Аборты запрещены в основном в тех европейских странах, где сильны позиции христианской церкви:</w:t>
      </w:r>
    </w:p>
    <w:p w:rsidR="004641A8" w:rsidRPr="004641A8" w:rsidRDefault="004641A8" w:rsidP="005A3229">
      <w:pPr>
        <w:tabs>
          <w:tab w:val="num" w:pos="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4641A8">
        <w:rPr>
          <w:rFonts w:ascii="Georgia" w:hAnsi="Georgia"/>
          <w:sz w:val="20"/>
          <w:szCs w:val="20"/>
        </w:rPr>
        <w:t>Мальта и Ватикан (при любых обстоятельствах);</w:t>
      </w:r>
    </w:p>
    <w:p w:rsidR="004641A8" w:rsidRPr="004641A8" w:rsidRDefault="004641A8" w:rsidP="005A3229">
      <w:pPr>
        <w:tabs>
          <w:tab w:val="num" w:pos="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4641A8">
        <w:rPr>
          <w:rFonts w:ascii="Georgia" w:hAnsi="Georgia"/>
          <w:sz w:val="20"/>
          <w:szCs w:val="20"/>
        </w:rPr>
        <w:t>Ирландия, Андорра, Сан-Марино и Монако (за исключением случаев угрозы жизни женщины); Польша, Испания, Португалия, Лихтенштейн (за исключением случаев угрозы жизни и физическому здоровью женщины)</w:t>
      </w:r>
    </w:p>
    <w:p w:rsidR="004641A8" w:rsidRPr="004641A8" w:rsidRDefault="004641A8" w:rsidP="005A3229">
      <w:pPr>
        <w:tabs>
          <w:tab w:val="num" w:pos="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4641A8">
        <w:rPr>
          <w:rFonts w:ascii="Georgia" w:hAnsi="Georgia"/>
          <w:sz w:val="20"/>
          <w:szCs w:val="20"/>
        </w:rPr>
        <w:t>В Германии и Швейцарии запрещён аборт по желанию женщины, а также по социальным показаниям.</w:t>
      </w:r>
    </w:p>
    <w:p w:rsidR="004641A8" w:rsidRPr="004641A8" w:rsidRDefault="004641A8" w:rsidP="005A3229">
      <w:pPr>
        <w:tabs>
          <w:tab w:val="num" w:pos="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4641A8">
        <w:rPr>
          <w:rFonts w:ascii="Georgia" w:hAnsi="Georgia"/>
          <w:sz w:val="20"/>
          <w:szCs w:val="20"/>
        </w:rPr>
        <w:t>Аборты запрещены почти во всех мусульманских странах и странах Латинской Америки.</w:t>
      </w:r>
    </w:p>
    <w:p w:rsidR="004641A8" w:rsidRPr="004641A8" w:rsidRDefault="004641A8" w:rsidP="005A3229">
      <w:pPr>
        <w:tabs>
          <w:tab w:val="num" w:pos="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4641A8">
        <w:rPr>
          <w:rFonts w:ascii="Georgia" w:hAnsi="Georgia"/>
          <w:sz w:val="20"/>
          <w:szCs w:val="20"/>
        </w:rPr>
        <w:t xml:space="preserve">После запрета абортов в Польше в 1993 г. их количество </w:t>
      </w:r>
      <w:r w:rsidRPr="00AC191D">
        <w:rPr>
          <w:rFonts w:ascii="Georgia" w:hAnsi="Georgia"/>
          <w:b/>
          <w:i/>
          <w:sz w:val="18"/>
          <w:szCs w:val="18"/>
        </w:rPr>
        <w:t>снизилось в 3 раза</w:t>
      </w:r>
      <w:r w:rsidRPr="004641A8">
        <w:rPr>
          <w:rFonts w:ascii="Georgia" w:hAnsi="Georgia"/>
          <w:sz w:val="20"/>
          <w:szCs w:val="20"/>
        </w:rPr>
        <w:t xml:space="preserve">. Материнская смертность не выросла, а </w:t>
      </w:r>
      <w:r w:rsidRPr="00AC191D">
        <w:rPr>
          <w:rFonts w:ascii="Georgia" w:hAnsi="Georgia"/>
          <w:b/>
          <w:i/>
          <w:sz w:val="18"/>
          <w:szCs w:val="18"/>
        </w:rPr>
        <w:t>уменьшилась в 2 раза</w:t>
      </w:r>
      <w:r w:rsidRPr="004641A8">
        <w:rPr>
          <w:rFonts w:ascii="Georgia" w:hAnsi="Georgia"/>
          <w:sz w:val="20"/>
          <w:szCs w:val="20"/>
        </w:rPr>
        <w:t xml:space="preserve">, также в </w:t>
      </w:r>
      <w:r w:rsidRPr="00AC191D">
        <w:rPr>
          <w:rFonts w:ascii="Georgia" w:hAnsi="Georgia"/>
          <w:b/>
          <w:i/>
          <w:sz w:val="18"/>
          <w:szCs w:val="18"/>
        </w:rPr>
        <w:t>2 раза уменьшилось</w:t>
      </w:r>
      <w:r w:rsidRPr="004641A8">
        <w:rPr>
          <w:rFonts w:ascii="Georgia" w:hAnsi="Georgia"/>
          <w:sz w:val="20"/>
          <w:szCs w:val="20"/>
        </w:rPr>
        <w:t xml:space="preserve"> числ</w:t>
      </w:r>
      <w:r w:rsidR="00AC191D">
        <w:rPr>
          <w:rFonts w:ascii="Georgia" w:hAnsi="Georgia"/>
          <w:sz w:val="20"/>
          <w:szCs w:val="20"/>
        </w:rPr>
        <w:t>о убитых матерями новорожденных.</w:t>
      </w:r>
    </w:p>
    <w:p w:rsidR="004641A8" w:rsidRPr="00AC191D" w:rsidRDefault="004641A8" w:rsidP="005A3229">
      <w:pPr>
        <w:tabs>
          <w:tab w:val="num" w:pos="0"/>
        </w:tabs>
        <w:spacing w:line="240" w:lineRule="auto"/>
        <w:jc w:val="both"/>
        <w:rPr>
          <w:rFonts w:ascii="Georgia" w:hAnsi="Georgia"/>
          <w:sz w:val="20"/>
          <w:szCs w:val="20"/>
          <w:u w:val="single"/>
        </w:rPr>
      </w:pPr>
      <w:r w:rsidRPr="00AC191D">
        <w:rPr>
          <w:rFonts w:ascii="Georgia" w:hAnsi="Georgia"/>
          <w:sz w:val="20"/>
          <w:szCs w:val="20"/>
          <w:u w:val="single"/>
        </w:rPr>
        <w:t>В России:</w:t>
      </w:r>
    </w:p>
    <w:p w:rsidR="004641A8" w:rsidRPr="004641A8" w:rsidRDefault="004641A8" w:rsidP="005A3229">
      <w:pPr>
        <w:tabs>
          <w:tab w:val="num" w:pos="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4641A8">
        <w:rPr>
          <w:rFonts w:ascii="Georgia" w:hAnsi="Georgia"/>
          <w:sz w:val="20"/>
          <w:szCs w:val="20"/>
        </w:rPr>
        <w:t xml:space="preserve">В царской России, непосредственно перед Октябрьской революцией, аборт карался заключением в исправительный дом сроком до 3-х лет для матери и от 1,5 до </w:t>
      </w:r>
      <w:r w:rsidR="00AC191D">
        <w:rPr>
          <w:rFonts w:ascii="Georgia" w:hAnsi="Georgia"/>
          <w:sz w:val="20"/>
          <w:szCs w:val="20"/>
        </w:rPr>
        <w:t>6 лет для врача</w:t>
      </w:r>
      <w:r w:rsidRPr="004641A8">
        <w:rPr>
          <w:rFonts w:ascii="Georgia" w:hAnsi="Georgia"/>
          <w:sz w:val="20"/>
          <w:szCs w:val="20"/>
        </w:rPr>
        <w:t>.</w:t>
      </w:r>
    </w:p>
    <w:p w:rsidR="004641A8" w:rsidRPr="004641A8" w:rsidRDefault="004641A8" w:rsidP="005A3229">
      <w:pPr>
        <w:tabs>
          <w:tab w:val="num" w:pos="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4641A8">
        <w:rPr>
          <w:rFonts w:ascii="Georgia" w:hAnsi="Georgia"/>
          <w:sz w:val="20"/>
          <w:szCs w:val="20"/>
        </w:rPr>
        <w:lastRenderedPageBreak/>
        <w:t>Аборт был легализован большевистским правительством России в 1920 г., в первой из европейских стран (за исключением Франции времён буржуазной революции). Аборт был снова запрещён в 1936 г. и снова легализован в 1955 г.</w:t>
      </w:r>
    </w:p>
    <w:p w:rsidR="004641A8" w:rsidRPr="004641A8" w:rsidRDefault="004641A8" w:rsidP="005A3229">
      <w:pPr>
        <w:tabs>
          <w:tab w:val="num" w:pos="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4641A8">
        <w:rPr>
          <w:rFonts w:ascii="Georgia" w:hAnsi="Georgia"/>
          <w:sz w:val="20"/>
          <w:szCs w:val="20"/>
        </w:rPr>
        <w:t xml:space="preserve">По подсчётам Д.И. Менделеева оптимальная численность населения России в его время (умер в 1907 г.) должна была бы составлять </w:t>
      </w:r>
      <w:r w:rsidRPr="00AC191D">
        <w:rPr>
          <w:rFonts w:ascii="Georgia" w:hAnsi="Georgia"/>
          <w:color w:val="FF0000"/>
          <w:sz w:val="20"/>
          <w:szCs w:val="20"/>
        </w:rPr>
        <w:t>около 500 млн</w:t>
      </w:r>
      <w:r w:rsidRPr="004641A8">
        <w:rPr>
          <w:rFonts w:ascii="Georgia" w:hAnsi="Georgia"/>
          <w:sz w:val="20"/>
          <w:szCs w:val="20"/>
        </w:rPr>
        <w:t>. человек. (На сегодняшний день численность населения России составляет 143 млн. человек и имеет тенденцию к сокращению).</w:t>
      </w:r>
    </w:p>
    <w:p w:rsidR="00AC191D" w:rsidRDefault="004641A8" w:rsidP="005A3229">
      <w:pPr>
        <w:tabs>
          <w:tab w:val="num" w:pos="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4641A8">
        <w:rPr>
          <w:rFonts w:ascii="Georgia" w:hAnsi="Georgia"/>
          <w:sz w:val="20"/>
          <w:szCs w:val="20"/>
        </w:rPr>
        <w:t>Российская ассоциация планирования семьи (РАПС), из-за своей скандальной известности переименованная в Российскую ассоциацию «Народонаселения и развития» (РАНиР), проводит политику сокращения рождаемости, т.е. прямо противоположную</w:t>
      </w:r>
      <w:r w:rsidR="00AC191D">
        <w:rPr>
          <w:rFonts w:ascii="Georgia" w:hAnsi="Georgia"/>
          <w:sz w:val="20"/>
          <w:szCs w:val="20"/>
        </w:rPr>
        <w:t xml:space="preserve"> государственной.</w:t>
      </w:r>
    </w:p>
    <w:p w:rsidR="00AC191D" w:rsidRDefault="00AC191D" w:rsidP="005A3229">
      <w:pPr>
        <w:tabs>
          <w:tab w:val="num" w:pos="0"/>
        </w:tabs>
        <w:spacing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2947988" cy="1895475"/>
            <wp:effectExtent l="19050" t="0" r="4762" b="0"/>
            <wp:docPr id="5" name="Рисунок 2" descr="D:\МИССИОНЕРСКИЙ ОТДЕЛ\Наши Буклеты\Аборты\Апрель 2016\Фото для листовок\abor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ИССИОНЕРСКИЙ ОТДЕЛ\Наши Буклеты\Аборты\Апрель 2016\Фото для листовок\aborti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26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A8" w:rsidRDefault="004641A8" w:rsidP="005A3229">
      <w:pPr>
        <w:tabs>
          <w:tab w:val="num" w:pos="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4641A8">
        <w:rPr>
          <w:rFonts w:ascii="Georgia" w:hAnsi="Georgia"/>
          <w:sz w:val="20"/>
          <w:szCs w:val="20"/>
        </w:rPr>
        <w:t xml:space="preserve">Клятва Гиппократа содержит слова: «не вручу никакой женщине абортивного пессария (средства)». В редакции 1948 г. клятва врача призывает «придерживаться глубочайшего уважения к человеческой жизни, </w:t>
      </w:r>
      <w:r w:rsidRPr="00AC191D">
        <w:rPr>
          <w:rFonts w:ascii="Georgia" w:hAnsi="Georgia"/>
          <w:b/>
          <w:color w:val="FF0000"/>
          <w:sz w:val="18"/>
          <w:szCs w:val="18"/>
        </w:rPr>
        <w:t>начиная с момента зачатия</w:t>
      </w:r>
      <w:r w:rsidRPr="004641A8">
        <w:rPr>
          <w:rFonts w:ascii="Georgia" w:hAnsi="Georgia"/>
          <w:sz w:val="20"/>
          <w:szCs w:val="20"/>
        </w:rPr>
        <w:t>»</w:t>
      </w:r>
      <w:r w:rsidR="00AC191D">
        <w:rPr>
          <w:rFonts w:ascii="Georgia" w:hAnsi="Georgia"/>
          <w:sz w:val="20"/>
          <w:szCs w:val="20"/>
        </w:rPr>
        <w:t xml:space="preserve">. </w:t>
      </w:r>
      <w:r w:rsidRPr="004641A8">
        <w:rPr>
          <w:rFonts w:ascii="Georgia" w:hAnsi="Georgia"/>
          <w:sz w:val="20"/>
          <w:szCs w:val="20"/>
        </w:rPr>
        <w:t>Современная клятва российского врача не содержит положений, относящихся к аборту.</w:t>
      </w:r>
    </w:p>
    <w:p w:rsidR="00AC191D" w:rsidRPr="00AC191D" w:rsidRDefault="00AC191D" w:rsidP="005A3229">
      <w:pPr>
        <w:tabs>
          <w:tab w:val="num" w:pos="0"/>
        </w:tabs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AC191D">
        <w:rPr>
          <w:rFonts w:asciiTheme="majorHAnsi" w:hAnsiTheme="majorHAnsi"/>
          <w:b/>
          <w:sz w:val="20"/>
          <w:szCs w:val="20"/>
        </w:rPr>
        <w:t>МУЖЬЯМ И ВРАЧАМ:</w:t>
      </w:r>
    </w:p>
    <w:p w:rsidR="00AC191D" w:rsidRPr="00AC191D" w:rsidRDefault="00AC191D" w:rsidP="005A3229">
      <w:pPr>
        <w:tabs>
          <w:tab w:val="num" w:pos="0"/>
        </w:tabs>
        <w:spacing w:line="240" w:lineRule="auto"/>
        <w:rPr>
          <w:rFonts w:ascii="Georgia" w:hAnsi="Georgia"/>
          <w:sz w:val="20"/>
          <w:szCs w:val="20"/>
        </w:rPr>
      </w:pPr>
      <w:r w:rsidRPr="00AC191D">
        <w:rPr>
          <w:rFonts w:ascii="Georgia" w:hAnsi="Georgia"/>
          <w:sz w:val="20"/>
          <w:szCs w:val="20"/>
        </w:rPr>
        <w:t>«Ответственность за грех убийства нерождённого</w:t>
      </w:r>
      <w:r w:rsidR="005A3229">
        <w:rPr>
          <w:rFonts w:ascii="Georgia" w:hAnsi="Georgia"/>
          <w:sz w:val="20"/>
          <w:szCs w:val="20"/>
        </w:rPr>
        <w:t xml:space="preserve"> ребенка, наряду с матерью, несё</w:t>
      </w:r>
      <w:r w:rsidRPr="00AC191D">
        <w:rPr>
          <w:rFonts w:ascii="Georgia" w:hAnsi="Georgia"/>
          <w:sz w:val="20"/>
          <w:szCs w:val="20"/>
        </w:rPr>
        <w:t>т и отец, в случае его согласия на производство аборта. Грех ложится и на душу врача, производящего аборт»</w:t>
      </w:r>
      <w:r>
        <w:rPr>
          <w:rFonts w:ascii="Georgia" w:hAnsi="Georgia"/>
          <w:sz w:val="20"/>
          <w:szCs w:val="20"/>
        </w:rPr>
        <w:t>.</w:t>
      </w:r>
      <w:r w:rsidR="00D50143">
        <w:rPr>
          <w:rFonts w:ascii="Georgia" w:hAnsi="Georgia"/>
          <w:sz w:val="20"/>
          <w:szCs w:val="20"/>
        </w:rPr>
        <w:t xml:space="preserve"> </w:t>
      </w:r>
    </w:p>
    <w:p w:rsidR="005A3229" w:rsidRPr="005A3229" w:rsidRDefault="005A3229" w:rsidP="005A3229">
      <w:pPr>
        <w:tabs>
          <w:tab w:val="num" w:pos="0"/>
        </w:tabs>
        <w:spacing w:line="240" w:lineRule="auto"/>
        <w:jc w:val="center"/>
        <w:rPr>
          <w:rFonts w:asciiTheme="majorHAnsi" w:hAnsiTheme="majorHAnsi"/>
          <w:b/>
          <w:noProof/>
          <w:sz w:val="20"/>
          <w:szCs w:val="20"/>
        </w:rPr>
      </w:pPr>
      <w:r w:rsidRPr="005A3229">
        <w:rPr>
          <w:rFonts w:asciiTheme="majorHAnsi" w:hAnsiTheme="majorHAnsi"/>
          <w:b/>
          <w:sz w:val="20"/>
          <w:szCs w:val="20"/>
        </w:rPr>
        <w:lastRenderedPageBreak/>
        <w:t>МОЖНО ПРЕОДОЛЕТЬ ДАВЛЕНИЕ ОБСТОЯТЕЛЬСТВ</w:t>
      </w:r>
      <w:r>
        <w:rPr>
          <w:rFonts w:asciiTheme="majorHAnsi" w:hAnsiTheme="majorHAnsi"/>
          <w:b/>
          <w:sz w:val="20"/>
          <w:szCs w:val="20"/>
        </w:rPr>
        <w:t>!</w:t>
      </w:r>
    </w:p>
    <w:p w:rsidR="005A3229" w:rsidRDefault="005A3229" w:rsidP="005A3229">
      <w:pPr>
        <w:tabs>
          <w:tab w:val="num" w:pos="0"/>
        </w:tabs>
        <w:spacing w:line="240" w:lineRule="auto"/>
        <w:jc w:val="center"/>
      </w:pPr>
      <w:r>
        <w:rPr>
          <w:noProof/>
        </w:rPr>
        <w:drawing>
          <wp:inline distT="0" distB="0" distL="0" distR="0">
            <wp:extent cx="3086100" cy="1514475"/>
            <wp:effectExtent l="19050" t="0" r="0" b="0"/>
            <wp:docPr id="7" name="Рисунок 4" descr="D:\МИССИОНЕРСКИЙ ОТДЕЛ\Наши Буклеты\Аборты\Апрель 2016\Фото для листовок\YDO99PXNi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ИССИОНЕРСКИЙ ОТДЕЛ\Наши Буклеты\Аборты\Апрель 2016\Фото для листовок\YDO99PXNi7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229" w:rsidRDefault="005A3229" w:rsidP="005A3229">
      <w:pPr>
        <w:tabs>
          <w:tab w:val="num" w:pos="0"/>
        </w:tabs>
        <w:spacing w:line="240" w:lineRule="auto"/>
        <w:jc w:val="both"/>
        <w:rPr>
          <w:rFonts w:ascii="Georgia" w:hAnsi="Georgia"/>
          <w:sz w:val="20"/>
          <w:szCs w:val="20"/>
        </w:rPr>
      </w:pPr>
      <w:r w:rsidRPr="005A3229">
        <w:rPr>
          <w:rFonts w:ascii="Georgia" w:hAnsi="Georgia"/>
          <w:sz w:val="20"/>
          <w:szCs w:val="20"/>
        </w:rPr>
        <w:t>Беременность часто застаёт женщину врасплох. Встает вопрос изменения образа жизни, возможно, отказа от учебы, потери работы, распада семьи. Гормональная перестройка в организме женщины сопровождающаяся депрессией. Она может осложняться психологическим давлением мужа или матери. Чтобы устоять перед этим давлением обстоятельств, нужна сила духа и вера.</w:t>
      </w:r>
    </w:p>
    <w:p w:rsidR="005A3229" w:rsidRPr="005A3229" w:rsidRDefault="005A3229" w:rsidP="005A3229">
      <w:pPr>
        <w:tabs>
          <w:tab w:val="num" w:pos="0"/>
        </w:tabs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5A3229">
        <w:rPr>
          <w:rFonts w:asciiTheme="majorHAnsi" w:hAnsiTheme="majorHAnsi"/>
          <w:b/>
          <w:sz w:val="20"/>
          <w:szCs w:val="20"/>
        </w:rPr>
        <w:t>КУДА ОБРАЩАТЬСЯ БЕРЕМЕННОЙ В КРИЗИСНОЙ СИТУАЦИИ?</w:t>
      </w:r>
    </w:p>
    <w:p w:rsidR="005A3229" w:rsidRPr="005A3229" w:rsidRDefault="005A3229" w:rsidP="005A3229">
      <w:pPr>
        <w:tabs>
          <w:tab w:val="num" w:pos="0"/>
        </w:tabs>
        <w:spacing w:line="240" w:lineRule="auto"/>
        <w:rPr>
          <w:rFonts w:ascii="Georgia" w:hAnsi="Georgia"/>
          <w:sz w:val="20"/>
          <w:szCs w:val="20"/>
          <w:u w:val="single"/>
        </w:rPr>
      </w:pPr>
      <w:r w:rsidRPr="005A3229">
        <w:rPr>
          <w:rFonts w:ascii="Georgia" w:hAnsi="Georgia"/>
          <w:sz w:val="20"/>
          <w:szCs w:val="20"/>
          <w:u w:val="single"/>
        </w:rPr>
        <w:t>Бесплатные анонимные звонки на телефоны доверия из любого региона РФ:</w:t>
      </w:r>
    </w:p>
    <w:p w:rsidR="005A3229" w:rsidRPr="005A3229" w:rsidRDefault="005A3229" w:rsidP="005A3229">
      <w:pPr>
        <w:tabs>
          <w:tab w:val="num" w:pos="0"/>
        </w:tabs>
        <w:spacing w:line="240" w:lineRule="auto"/>
        <w:rPr>
          <w:rFonts w:ascii="Georgia" w:hAnsi="Georgia"/>
          <w:sz w:val="20"/>
          <w:szCs w:val="20"/>
        </w:rPr>
      </w:pPr>
      <w:r w:rsidRPr="005A3229">
        <w:rPr>
          <w:rFonts w:ascii="Georgia" w:hAnsi="Georgia"/>
          <w:sz w:val="20"/>
          <w:szCs w:val="20"/>
        </w:rPr>
        <w:t>8-800-100-44-55</w:t>
      </w:r>
    </w:p>
    <w:p w:rsidR="005A3229" w:rsidRPr="005A3229" w:rsidRDefault="005A3229" w:rsidP="005A3229">
      <w:pPr>
        <w:tabs>
          <w:tab w:val="num" w:pos="0"/>
        </w:tabs>
        <w:spacing w:line="240" w:lineRule="auto"/>
        <w:rPr>
          <w:rFonts w:ascii="Georgia" w:hAnsi="Georgia"/>
          <w:sz w:val="20"/>
          <w:szCs w:val="20"/>
        </w:rPr>
      </w:pPr>
      <w:r w:rsidRPr="005A3229">
        <w:rPr>
          <w:rFonts w:ascii="Georgia" w:hAnsi="Georgia"/>
          <w:sz w:val="20"/>
          <w:szCs w:val="20"/>
        </w:rPr>
        <w:t>8-800-200-05-07</w:t>
      </w:r>
    </w:p>
    <w:p w:rsidR="005A3229" w:rsidRPr="005A3229" w:rsidRDefault="005A3229" w:rsidP="005A3229">
      <w:pPr>
        <w:tabs>
          <w:tab w:val="num" w:pos="0"/>
        </w:tabs>
        <w:spacing w:line="240" w:lineRule="auto"/>
        <w:rPr>
          <w:rFonts w:ascii="Georgia" w:hAnsi="Georgia"/>
          <w:sz w:val="20"/>
          <w:szCs w:val="20"/>
        </w:rPr>
      </w:pPr>
      <w:r w:rsidRPr="005A3229">
        <w:rPr>
          <w:rFonts w:ascii="Georgia" w:hAnsi="Georgia"/>
          <w:sz w:val="20"/>
          <w:szCs w:val="20"/>
        </w:rPr>
        <w:t>Ответят по будням с 9.00 до 21.00 опытные психологи, ориентированные на работу с беременными женщинами.</w:t>
      </w:r>
    </w:p>
    <w:p w:rsidR="005A3229" w:rsidRPr="005A3229" w:rsidRDefault="005A3229" w:rsidP="005A3229">
      <w:pPr>
        <w:tabs>
          <w:tab w:val="num" w:pos="0"/>
        </w:tabs>
        <w:rPr>
          <w:rFonts w:ascii="Georgia" w:hAnsi="Georgia"/>
          <w:sz w:val="20"/>
          <w:szCs w:val="20"/>
        </w:rPr>
      </w:pPr>
      <w:r w:rsidRPr="005A3229">
        <w:rPr>
          <w:rFonts w:ascii="Georgia" w:hAnsi="Georgia"/>
          <w:sz w:val="20"/>
          <w:szCs w:val="20"/>
          <w:u w:val="single"/>
        </w:rPr>
        <w:t>В Благовещенске:</w:t>
      </w:r>
      <w:r w:rsidRPr="005A3229">
        <w:rPr>
          <w:rFonts w:ascii="Georgia" w:hAnsi="Georgia"/>
          <w:sz w:val="20"/>
          <w:szCs w:val="20"/>
        </w:rPr>
        <w:t xml:space="preserve">  в кабинетах психологического консультирования при женских консультациях, а также социальные центры помощи нуждающимся мамам: </w:t>
      </w:r>
    </w:p>
    <w:p w:rsidR="005A3229" w:rsidRPr="005A3229" w:rsidRDefault="00D50143" w:rsidP="005A3229">
      <w:pPr>
        <w:tabs>
          <w:tab w:val="num" w:pos="0"/>
          <w:tab w:val="left" w:pos="0"/>
        </w:tabs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color w:val="FF0000"/>
          <w:sz w:val="20"/>
          <w:szCs w:val="20"/>
        </w:rPr>
        <w:t xml:space="preserve">- </w:t>
      </w:r>
      <w:r w:rsidR="005A3229" w:rsidRPr="005A3229">
        <w:rPr>
          <w:rFonts w:ascii="Georgia" w:hAnsi="Georgia"/>
          <w:color w:val="FF0000"/>
          <w:sz w:val="20"/>
          <w:szCs w:val="20"/>
        </w:rPr>
        <w:t xml:space="preserve"> «Доброта», центр социального обслуживания</w:t>
      </w:r>
      <w:proofErr w:type="gramStart"/>
      <w:r w:rsidR="005A3229" w:rsidRPr="005A3229">
        <w:rPr>
          <w:rFonts w:ascii="Georgia" w:hAnsi="Georgia"/>
          <w:color w:val="FF0000"/>
          <w:sz w:val="20"/>
          <w:szCs w:val="20"/>
        </w:rPr>
        <w:t xml:space="preserve">., </w:t>
      </w:r>
      <w:proofErr w:type="gramEnd"/>
      <w:r w:rsidR="005A3229" w:rsidRPr="005A3229">
        <w:rPr>
          <w:rFonts w:ascii="Georgia" w:hAnsi="Georgia"/>
          <w:color w:val="FF0000"/>
          <w:sz w:val="20"/>
          <w:szCs w:val="20"/>
        </w:rPr>
        <w:t>ул. Рабочая, д. 95., тел. 51-95-35.</w:t>
      </w:r>
    </w:p>
    <w:p w:rsidR="005A3229" w:rsidRPr="005A3229" w:rsidRDefault="00D50143" w:rsidP="005A3229">
      <w:pPr>
        <w:tabs>
          <w:tab w:val="num" w:pos="0"/>
        </w:tabs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- </w:t>
      </w:r>
      <w:r w:rsidR="005A3229" w:rsidRPr="005A3229">
        <w:rPr>
          <w:rFonts w:ascii="Georgia" w:hAnsi="Georgia"/>
          <w:sz w:val="20"/>
          <w:szCs w:val="20"/>
        </w:rPr>
        <w:t>«Мамонтёнок», ул. Фрунзе, д.43, офис 3. тел. 8-914-538-34-12.</w:t>
      </w:r>
    </w:p>
    <w:p w:rsidR="003A6582" w:rsidRPr="004641A8" w:rsidRDefault="003A6582" w:rsidP="005A3229"/>
    <w:sectPr w:rsidR="003A6582" w:rsidRPr="004641A8" w:rsidSect="003A6582">
      <w:pgSz w:w="16838" w:h="11906" w:orient="landscape"/>
      <w:pgMar w:top="426" w:right="395" w:bottom="284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7E30"/>
    <w:multiLevelType w:val="hybridMultilevel"/>
    <w:tmpl w:val="53E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582"/>
    <w:rsid w:val="00237518"/>
    <w:rsid w:val="00241D6F"/>
    <w:rsid w:val="003A6582"/>
    <w:rsid w:val="004641A8"/>
    <w:rsid w:val="005A3229"/>
    <w:rsid w:val="006E54C2"/>
    <w:rsid w:val="00765902"/>
    <w:rsid w:val="00AC191D"/>
    <w:rsid w:val="00C362D1"/>
    <w:rsid w:val="00D5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5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6582"/>
  </w:style>
  <w:style w:type="character" w:styleId="a5">
    <w:name w:val="Strong"/>
    <w:basedOn w:val="a0"/>
    <w:uiPriority w:val="22"/>
    <w:qFormat/>
    <w:rsid w:val="003A6582"/>
    <w:rPr>
      <w:b/>
      <w:bCs/>
    </w:rPr>
  </w:style>
  <w:style w:type="paragraph" w:styleId="a6">
    <w:name w:val="Normal (Web)"/>
    <w:basedOn w:val="a"/>
    <w:uiPriority w:val="99"/>
    <w:unhideWhenUsed/>
    <w:rsid w:val="003A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5A3229"/>
    <w:pPr>
      <w:suppressAutoHyphens/>
      <w:spacing w:after="0" w:line="240" w:lineRule="auto"/>
    </w:pPr>
    <w:rPr>
      <w:rFonts w:ascii="Calibri" w:eastAsia="Arial" w:hAnsi="Calibri" w:cs="Tahoma"/>
      <w:lang w:eastAsia="en-US"/>
    </w:rPr>
  </w:style>
  <w:style w:type="paragraph" w:styleId="a8">
    <w:name w:val="List Paragraph"/>
    <w:basedOn w:val="a"/>
    <w:uiPriority w:val="34"/>
    <w:qFormat/>
    <w:rsid w:val="005A3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D74A-2996-41F9-B2DA-7F15A55E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2016-04-20T06:34:00Z</dcterms:created>
  <dcterms:modified xsi:type="dcterms:W3CDTF">2016-04-21T06:58:00Z</dcterms:modified>
</cp:coreProperties>
</file>